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40" w:after="240" w:line="360" w:lineRule="auto"/>
        <w:jc w:val="center"/>
        <w:rPr>
          <w:color w:val="5B9BD5"/>
        </w:rPr>
      </w:pPr>
      <w:r>
        <w:rPr>
          <w:color w:val="5B9BD5"/>
        </w:rPr>
        <w:drawing>
          <wp:inline distT="0" distB="0" distL="0" distR="0">
            <wp:extent cx="1419225" cy="752475"/>
            <wp:effectExtent l="0" t="0" r="9525" b="9525"/>
            <wp:docPr id="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pBdr>
          <w:top w:val="single" w:color="5B9BD5" w:sz="6" w:space="1"/>
          <w:bottom w:val="single" w:color="5B9BD5" w:sz="6" w:space="6"/>
        </w:pBdr>
        <w:spacing w:after="240" w:line="360" w:lineRule="auto"/>
        <w:jc w:val="center"/>
        <w:rPr>
          <w:rFonts w:ascii="Calibri Light" w:hAnsi="Calibri Light"/>
          <w:b/>
          <w:caps/>
          <w:color w:val="904F88"/>
          <w:sz w:val="80"/>
          <w:szCs w:val="80"/>
        </w:rPr>
      </w:pPr>
      <w:r>
        <w:rPr>
          <w:rFonts w:hint="eastAsia" w:ascii="Calibri Light" w:hAnsi="Calibri Light"/>
          <w:b/>
          <w:caps/>
          <w:color w:val="904F88"/>
          <w:sz w:val="72"/>
          <w:szCs w:val="72"/>
          <w:lang w:eastAsia="zh-CN"/>
        </w:rPr>
        <w:t>学生</w:t>
      </w:r>
      <w:r>
        <w:rPr>
          <w:rFonts w:hint="eastAsia" w:ascii="Calibri Light" w:hAnsi="Calibri Light"/>
          <w:b/>
          <w:caps/>
          <w:color w:val="904F88"/>
          <w:sz w:val="72"/>
          <w:szCs w:val="72"/>
        </w:rPr>
        <w:t>使用手册</w:t>
      </w:r>
    </w:p>
    <w:p>
      <w:pPr>
        <w:pStyle w:val="13"/>
        <w:spacing w:before="480" w:line="360" w:lineRule="auto"/>
        <w:jc w:val="center"/>
        <w:rPr>
          <w:rFonts w:hint="eastAsia"/>
          <w:color w:val="8D4984"/>
          <w:sz w:val="24"/>
          <w:szCs w:val="28"/>
          <w:lang w:val="en-US" w:eastAsia="zh-CN"/>
        </w:rPr>
      </w:pPr>
      <w:r>
        <w:rPr>
          <w:color w:val="8D498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9088120</wp:posOffset>
                </wp:positionV>
                <wp:extent cx="5274310" cy="42164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3"/>
                              <w:spacing w:after="40"/>
                              <w:jc w:val="center"/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caps/>
                                <w:color w:val="904F88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715.6pt;height:33.2pt;width:415.3pt;mso-position-horizontal-relative:page;mso-position-vertical-relative:page;z-index:251657216;v-text-anchor:bottom;mso-width-relative:page;mso-height-relative:page;" filled="f" stroked="f" coordsize="21600,21600" o:gfxdata="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mirj3a&#10;AAAADgEAAA8AAAAAAAAAAQAgAAAAIgAAAGRycy9kb3ducmV2LnhtbFBLAQIUABQAAAAIAIdO4kDU&#10;fvCjHgIAABo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3"/>
                        <w:spacing w:after="40"/>
                        <w:jc w:val="center"/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/>
                          <w:caps/>
                          <w:color w:val="904F88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D4984"/>
        </w:rPr>
        <w:t>南开大学</w:t>
      </w:r>
      <w:r>
        <w:rPr>
          <w:rFonts w:hint="eastAsia"/>
          <w:color w:val="8D4984"/>
          <w:lang w:eastAsia="zh-CN"/>
        </w:rPr>
        <w:t>社会实践平台</w:t>
      </w:r>
    </w:p>
    <w:p>
      <w:pPr>
        <w:pStyle w:val="13"/>
        <w:spacing w:before="480" w:line="360" w:lineRule="auto"/>
        <w:jc w:val="center"/>
        <w:rPr>
          <w:color w:val="5B9BD5"/>
        </w:rPr>
      </w:pPr>
      <w:r>
        <w:rPr>
          <w:color w:val="5B9BD5"/>
        </w:rPr>
        <w:drawing>
          <wp:inline distT="0" distB="0" distL="0" distR="0">
            <wp:extent cx="762000" cy="482600"/>
            <wp:effectExtent l="0" t="0" r="0" b="12700"/>
            <wp:docPr id="2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spacing w:before="480" w:line="360" w:lineRule="auto"/>
        <w:jc w:val="center"/>
        <w:rPr>
          <w:color w:val="5B9BD5"/>
        </w:rPr>
      </w:pPr>
    </w:p>
    <w:p>
      <w:pPr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66365" cy="2666365"/>
            <wp:effectExtent l="0" t="0" r="635" b="63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  <w:rPr>
          <w:rFonts w:asciiTheme="minorHAnsi" w:eastAsiaTheme="minorHAnsi"/>
          <w:bCs/>
          <w:szCs w:val="2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0" w:num="1"/>
          <w:titlePg/>
          <w:rtlGutter w:val="0"/>
          <w:docGrid w:type="lines" w:linePitch="312" w:charSpace="0"/>
        </w:sectPr>
      </w:pPr>
    </w:p>
    <w:p>
      <w:pPr>
        <w:jc w:val="center"/>
        <w:rPr>
          <w:rFonts w:hint="eastAsia" w:asciiTheme="minorHAnsi"/>
          <w:b/>
          <w:bCs w:val="0"/>
          <w:color w:val="8D4984"/>
          <w:sz w:val="36"/>
          <w:szCs w:val="36"/>
          <w:lang w:val="en-US" w:eastAsia="zh-CN"/>
        </w:rPr>
      </w:pPr>
      <w:r>
        <w:rPr>
          <w:rFonts w:hint="eastAsia" w:asciiTheme="minorHAnsi"/>
          <w:b/>
          <w:bCs w:val="0"/>
          <w:color w:val="8D4984"/>
          <w:sz w:val="36"/>
          <w:szCs w:val="36"/>
          <w:lang w:val="en-US" w:eastAsia="zh-CN"/>
        </w:rPr>
        <w:t>目 录</w:t>
      </w:r>
    </w:p>
    <w:p>
      <w:pPr>
        <w:jc w:val="center"/>
        <w:rPr>
          <w:rFonts w:hint="eastAsia" w:asciiTheme="minorHAnsi"/>
          <w:b/>
          <w:bCs w:val="0"/>
          <w:color w:val="8D4984"/>
          <w:sz w:val="36"/>
          <w:szCs w:val="36"/>
          <w:lang w:val="en-US"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62621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Times New Roman"/>
          <w:kern w:val="2"/>
          <w:sz w:val="21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_Toc1794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eastAsia="zh-CN"/>
            </w:rPr>
            <w:t>（一）用户登录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_Toc1794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1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_Toc5545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（二）基本资料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_Toc5545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2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_Toc7553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（三）实践活动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_Toc7553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_Toc22209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（四）已报名活动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_Toc22209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6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_Toc13336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（五）已参加活动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_Toc13336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6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_Toc20092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（六）基地管理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_Toc20092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7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instrText xml:space="preserve"> HYPERLINK \l _Toc16134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（七）</w:t>
          </w:r>
          <w:bookmarkStart w:id="27" w:name="_GoBack"/>
          <w:bookmarkEnd w:id="27"/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t>南开书屋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instrText xml:space="preserve"> PAGEREF _Toc16134 </w:instrTex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t>8</w:t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  <w:p>
          <w:pPr>
            <w:rPr>
              <w:rFonts w:hint="eastAsia"/>
              <w:sz w:val="32"/>
              <w:szCs w:val="32"/>
              <w:lang w:val="en-US" w:eastAsia="zh-CN"/>
            </w:rPr>
            <w:sectPr>
              <w:footerReference r:id="rId5" w:type="first"/>
              <w:footerReference r:id="rId4" w:type="default"/>
              <w:pgSz w:w="11906" w:h="16838"/>
              <w:pgMar w:top="1440" w:right="1800" w:bottom="1440" w:left="1800" w:header="851" w:footer="992" w:gutter="0"/>
              <w:pgNumType w:fmt="decimal" w:start="1"/>
              <w:cols w:space="0" w:num="1"/>
              <w:titlePg/>
              <w:rtlGutter w:val="0"/>
              <w:docGrid w:type="lines" w:linePitch="312" w:charSpace="0"/>
            </w:sectPr>
          </w:pPr>
          <w:r>
            <w:rPr>
              <w:rFonts w:hint="eastAsia" w:ascii="黑体" w:hAnsi="黑体" w:eastAsia="黑体" w:cs="黑体"/>
              <w:b w:val="0"/>
              <w:bCs w:val="0"/>
              <w:sz w:val="36"/>
              <w:szCs w:val="36"/>
              <w:lang w:val="en-US" w:eastAsia="zh-CN"/>
            </w:rPr>
            <w:fldChar w:fldCharType="end"/>
          </w:r>
        </w:p>
      </w:sdtContent>
    </w:sdt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0"/>
        <w:rPr>
          <w:rFonts w:hint="eastAsia" w:eastAsia="宋体"/>
          <w:lang w:eastAsia="zh-CN"/>
        </w:rPr>
      </w:pPr>
      <w:bookmarkStart w:id="0" w:name="_Toc14965"/>
      <w:bookmarkStart w:id="1" w:name="_Toc21863"/>
      <w:bookmarkStart w:id="2" w:name="_Toc2273"/>
      <w:bookmarkStart w:id="3" w:name="_Toc2982"/>
      <w:bookmarkStart w:id="4" w:name="_Toc27052"/>
      <w:bookmarkStart w:id="5" w:name="_Toc1794"/>
      <w:bookmarkStart w:id="6" w:name="OLE_LINK25"/>
      <w:bookmarkStart w:id="7" w:name="OLE_LINK27"/>
      <w:bookmarkStart w:id="8" w:name="OLE_LINK26"/>
      <w:r>
        <w:rPr>
          <w:rFonts w:hint="eastAsia"/>
          <w:lang w:eastAsia="zh-CN"/>
        </w:rPr>
        <w:t>（一）用户登录</w:t>
      </w:r>
      <w:bookmarkEnd w:id="0"/>
      <w:bookmarkEnd w:id="1"/>
      <w:bookmarkEnd w:id="2"/>
      <w:bookmarkEnd w:id="3"/>
      <w:bookmarkEnd w:id="4"/>
      <w:bookmarkEnd w:id="5"/>
    </w:p>
    <w:bookmarkEnd w:id="6"/>
    <w:bookmarkEnd w:id="7"/>
    <w:bookmarkEnd w:id="8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 w:firstLineChars="0"/>
        <w:jc w:val="left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打开浏览器，输入</w:t>
      </w:r>
      <w:r>
        <w:rPr>
          <w:rFonts w:hint="eastAsia"/>
          <w:sz w:val="21"/>
          <w:szCs w:val="21"/>
          <w:lang w:eastAsia="zh-CN"/>
        </w:rPr>
        <w:t>南开大学社会实践管理平台网址：</w:t>
      </w:r>
      <w:r>
        <w:rPr>
          <w:rFonts w:hint="eastAsia"/>
          <w:sz w:val="21"/>
          <w:szCs w:val="21"/>
          <w:lang w:val="en-US" w:eastAsia="zh-CN"/>
        </w:rPr>
        <w:t>shsj.nankai.edu.cn</w:t>
      </w:r>
      <w:r>
        <w:rPr>
          <w:rFonts w:hint="eastAsia" w:ascii="宋体" w:hAnsi="宋体"/>
          <w:sz w:val="21"/>
          <w:szCs w:val="21"/>
        </w:rPr>
        <w:t>，进入</w:t>
      </w:r>
      <w:r>
        <w:rPr>
          <w:rFonts w:hint="eastAsia"/>
          <w:sz w:val="21"/>
          <w:szCs w:val="21"/>
          <w:lang w:eastAsia="zh-CN"/>
        </w:rPr>
        <w:t>网站首页</w:t>
      </w:r>
      <w:r>
        <w:rPr>
          <w:rFonts w:hint="eastAsia" w:ascii="宋体" w:hAnsi="宋体"/>
          <w:sz w:val="21"/>
          <w:szCs w:val="21"/>
        </w:rPr>
        <w:t>。如下图</w:t>
      </w:r>
      <w:r>
        <w:rPr>
          <w:rFonts w:hint="eastAsia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drawing>
          <wp:inline distT="0" distB="0" distL="114300" distR="114300">
            <wp:extent cx="5266055" cy="4062095"/>
            <wp:effectExtent l="0" t="0" r="10795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420" w:firstLineChars="200"/>
        <w:jc w:val="left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点击“</w:t>
      </w:r>
      <w:r>
        <w:rPr>
          <w:rFonts w:hint="eastAsia" w:cs="宋体"/>
          <w:sz w:val="21"/>
          <w:szCs w:val="21"/>
          <w:lang w:eastAsia="zh-CN"/>
        </w:rPr>
        <w:t>学生</w:t>
      </w:r>
      <w:r>
        <w:rPr>
          <w:rFonts w:hint="eastAsia" w:ascii="宋体" w:hAnsi="宋体" w:eastAsia="宋体" w:cs="宋体"/>
          <w:sz w:val="21"/>
          <w:szCs w:val="21"/>
        </w:rPr>
        <w:t>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录</w:t>
      </w:r>
      <w:r>
        <w:rPr>
          <w:rFonts w:hint="eastAsia" w:ascii="宋体" w:hAnsi="宋体" w:eastAsia="宋体" w:cs="宋体"/>
          <w:sz w:val="21"/>
          <w:szCs w:val="21"/>
        </w:rPr>
        <w:t>”按钮</w:t>
      </w:r>
      <w:r>
        <w:rPr>
          <w:rFonts w:hint="eastAsia" w:cs="宋体"/>
          <w:sz w:val="21"/>
          <w:szCs w:val="21"/>
          <w:lang w:eastAsia="zh-CN"/>
        </w:rPr>
        <w:t>登录</w:t>
      </w:r>
      <w:r>
        <w:rPr>
          <w:rFonts w:hint="eastAsia" w:ascii="宋体" w:hAnsi="宋体" w:eastAsia="宋体" w:cs="宋体"/>
          <w:sz w:val="21"/>
          <w:szCs w:val="21"/>
        </w:rPr>
        <w:t>，进入系统界面。如下图：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30" w:firstLineChars="3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  <w:r>
        <w:drawing>
          <wp:inline distT="0" distB="0" distL="114300" distR="114300">
            <wp:extent cx="5273040" cy="2538730"/>
            <wp:effectExtent l="0" t="0" r="3810" b="1397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 w:firstLine="420" w:firstLineChars="0"/>
        <w:jc w:val="left"/>
        <w:textAlignment w:val="auto"/>
        <w:outlineLvl w:val="9"/>
        <w:rPr>
          <w:rFonts w:hint="eastAsia" w:eastAsia="宋体"/>
          <w:sz w:val="21"/>
          <w:szCs w:val="21"/>
          <w:lang w:val="en-US" w:eastAsia="zh-CN"/>
        </w:rPr>
      </w:pPr>
      <w:bookmarkStart w:id="9" w:name="_Toc19088"/>
      <w:bookmarkStart w:id="10" w:name="_Toc8675"/>
      <w:r>
        <w:rPr>
          <w:rFonts w:hint="eastAsia"/>
          <w:sz w:val="21"/>
          <w:szCs w:val="21"/>
          <w:lang w:val="en-US" w:eastAsia="zh-CN"/>
        </w:rPr>
        <w:t>点击“退出登录”按钮，退出当前登录用户</w:t>
      </w:r>
      <w:bookmarkEnd w:id="9"/>
      <w:bookmarkEnd w:id="10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0"/>
      </w:pPr>
      <w:bookmarkStart w:id="11" w:name="_Toc2047"/>
      <w:bookmarkStart w:id="12" w:name="_Toc13938"/>
      <w:bookmarkStart w:id="13" w:name="_Toc17462"/>
      <w:bookmarkStart w:id="14" w:name="_Toc12355"/>
      <w:bookmarkStart w:id="15" w:name="_Toc26398"/>
      <w:bookmarkStart w:id="16" w:name="_Toc5545"/>
      <w:r>
        <w:rPr>
          <w:rFonts w:hint="eastAsia"/>
          <w:lang w:val="en-US" w:eastAsia="zh-CN"/>
        </w:rPr>
        <w:t>（二）</w:t>
      </w:r>
      <w:bookmarkEnd w:id="11"/>
      <w:bookmarkEnd w:id="12"/>
      <w:bookmarkEnd w:id="13"/>
      <w:bookmarkEnd w:id="14"/>
      <w:r>
        <w:rPr>
          <w:rFonts w:hint="eastAsia"/>
          <w:lang w:val="en-US" w:eastAsia="zh-CN"/>
        </w:rPr>
        <w:t>基本资料</w:t>
      </w:r>
      <w:bookmarkEnd w:id="15"/>
      <w:bookmarkEnd w:id="16"/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登录后默认显示基本资料，如下图：</w:t>
      </w:r>
    </w:p>
    <w:p>
      <w:pPr>
        <w:ind w:firstLine="420" w:firstLineChars="0"/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9865" cy="3786505"/>
            <wp:effectExtent l="0" t="0" r="6985" b="444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ind w:firstLine="420" w:firstLineChars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点击编辑按钮，能编辑当前登录用户的基本资料。如下图：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17" w:name="_Toc21253"/>
      <w:bookmarkStart w:id="18" w:name="_Toc31710"/>
      <w:bookmarkStart w:id="19" w:name="_Toc1109"/>
      <w:r>
        <w:drawing>
          <wp:inline distT="0" distB="0" distL="114300" distR="114300">
            <wp:extent cx="5267960" cy="3585845"/>
            <wp:effectExtent l="0" t="0" r="8890" b="146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编辑完成后，点击“提交”按钮，对编辑的内容进行保存，想访问其他页面必须将基本信息填写完整才可以。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0"/>
        <w:rPr>
          <w:rStyle w:val="16"/>
          <w:rFonts w:hint="eastAsia"/>
          <w:b/>
          <w:bCs/>
          <w:lang w:val="en-US" w:eastAsia="zh-CN"/>
        </w:rPr>
      </w:pPr>
      <w:bookmarkStart w:id="20" w:name="_Toc7553"/>
      <w:r>
        <w:rPr>
          <w:rFonts w:hint="eastAsia"/>
          <w:lang w:val="en-US" w:eastAsia="zh-CN"/>
        </w:rPr>
        <w:t>（三）实践活动</w:t>
      </w:r>
      <w:bookmarkEnd w:id="20"/>
    </w:p>
    <w:p>
      <w:pPr>
        <w:ind w:left="420" w:leftChars="0" w:firstLine="420" w:firstLineChars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点击“实践活动”一项，进入实践活动页面。如下图：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</w:pPr>
      <w:r>
        <w:drawing>
          <wp:inline distT="0" distB="0" distL="114300" distR="114300">
            <wp:extent cx="5273040" cy="1620520"/>
            <wp:effectExtent l="0" t="0" r="3810" b="1778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点击“申请实践活动”，可以添加实践活动，初审通过的活动，会出现在网站“实践活动”中，如果选择师生同行，则会显示在“师生同行”栏目中，如果是“团体”活动，则在报名截止时间内，学生，教师可以报名该活动。如下图：</w:t>
      </w:r>
    </w:p>
    <w:p>
      <w:pPr>
        <w:numPr>
          <w:ilvl w:val="0"/>
          <w:numId w:val="0"/>
        </w:numPr>
        <w:bidi w:val="0"/>
        <w:ind w:left="1050" w:leftChars="0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74310" cy="4417060"/>
            <wp:effectExtent l="0" t="0" r="2540" b="25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选择活动类型的“团体”后，会出现“报名截止时间”。如下图：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68595" cy="2481580"/>
            <wp:effectExtent l="0" t="0" r="8255" b="1397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选择实践类型的“南开书屋”后，会在最下方出现南开书屋项目申请表。如下图：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69865" cy="2956560"/>
            <wp:effectExtent l="0" t="0" r="6985" b="1524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点击“编辑”，能编辑此条实践信息。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点击“删除”按钮，能删除此条实践信息，只有当该条实践信息待初审时，才会出现“删除”按钮。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点击“提交终审”按钮，此条实践信息进入终审阶段，只有团体的活动初审通过后才会出现“提交终审”按钮，当确定了同意参加的报名人数时，可以点击“提交终审”按钮。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点击“活动反馈”按钮，填写此条实践信息的活动反馈信息，只有该活动终审通过且已结束，才会出现“活动反馈”按钮。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点击团体后面的人数，可以查看此条实践信息的报名人数，在初审通过后，可以选择哪些人同意参加，拒绝参加；在终审通过后，可以选择哪些人已参加。如下图：</w:t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4310" cy="1302385"/>
            <wp:effectExtent l="0" t="0" r="2540" b="1206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3040" cy="1621155"/>
            <wp:effectExtent l="0" t="0" r="3810" b="1714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0"/>
        <w:rPr>
          <w:rFonts w:hint="eastAsia"/>
          <w:lang w:val="en-US" w:eastAsia="zh-CN"/>
        </w:rPr>
      </w:pPr>
      <w:bookmarkStart w:id="21" w:name="_Toc31057"/>
      <w:bookmarkStart w:id="22" w:name="_Toc22209"/>
      <w:r>
        <w:rPr>
          <w:rFonts w:hint="eastAsia"/>
          <w:lang w:val="en-US" w:eastAsia="zh-CN"/>
        </w:rPr>
        <w:t>（四）</w:t>
      </w:r>
      <w:bookmarkEnd w:id="17"/>
      <w:bookmarkEnd w:id="18"/>
      <w:bookmarkEnd w:id="19"/>
      <w:r>
        <w:rPr>
          <w:rFonts w:hint="eastAsia"/>
          <w:lang w:val="en-US" w:eastAsia="zh-CN"/>
        </w:rPr>
        <w:t>已报名活动</w:t>
      </w:r>
      <w:bookmarkEnd w:id="21"/>
      <w:bookmarkEnd w:id="22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点击“已报名活动”一项，进入已报名活动页面。</w:t>
      </w: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2603500"/>
            <wp:effectExtent l="0" t="0" r="3810" b="635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点击“查看”按钮，能查看报名活动的详细信息。如下图：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807335"/>
            <wp:effectExtent l="0" t="0" r="9525" b="1206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0"/>
        <w:rPr>
          <w:rStyle w:val="16"/>
          <w:rFonts w:hint="eastAsia"/>
          <w:b/>
          <w:bCs/>
          <w:lang w:val="en-US" w:eastAsia="zh-CN"/>
        </w:rPr>
      </w:pPr>
      <w:bookmarkStart w:id="23" w:name="_Toc7464"/>
      <w:bookmarkStart w:id="24" w:name="_Toc13336"/>
      <w:r>
        <w:rPr>
          <w:rFonts w:hint="eastAsia"/>
          <w:lang w:val="en-US" w:eastAsia="zh-CN"/>
        </w:rPr>
        <w:t>（五）已参加活动</w:t>
      </w:r>
      <w:bookmarkEnd w:id="23"/>
      <w:bookmarkEnd w:id="24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点击首页“已参加活动”一项，进入已参加活动页面，显示服务时长。如下图：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094230"/>
            <wp:effectExtent l="0" t="0" r="2540" b="127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ind w:left="420" w:leftChars="0" w:firstLine="42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点击“查看”按钮，能查看参加活动的详细信息。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823210"/>
            <wp:effectExtent l="0" t="0" r="7620" b="15240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4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25" w:name="_Toc20092"/>
      <w:r>
        <w:rPr>
          <w:rFonts w:hint="eastAsia"/>
          <w:lang w:val="en-US" w:eastAsia="zh-CN"/>
        </w:rPr>
        <w:t>基地管理</w:t>
      </w:r>
      <w:bookmarkEnd w:id="25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点击首页“基地管理”一项，进入基地管理列表页面。状态为通过的基地信息会显示在网站“基地建设”栏目中，如下图：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73675" cy="2146935"/>
            <wp:effectExtent l="0" t="0" r="3175" b="5715"/>
            <wp:docPr id="2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点击“添加基地”按钮，能够添加新的基地信息。如下图：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3594735"/>
            <wp:effectExtent l="0" t="0" r="5715" b="5715"/>
            <wp:docPr id="2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点击“编辑”按钮，能编辑此条基地信息。</w:t>
      </w:r>
    </w:p>
    <w:p>
      <w:pPr>
        <w:numPr>
          <w:ilvl w:val="0"/>
          <w:numId w:val="5"/>
        </w:numPr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点击“删除”按钮，能删除此条基地信息。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4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26" w:name="_Toc16134"/>
      <w:r>
        <w:rPr>
          <w:rFonts w:hint="eastAsia"/>
          <w:lang w:val="en-US" w:eastAsia="zh-CN"/>
        </w:rPr>
        <w:t>南开书屋</w:t>
      </w:r>
      <w:bookmarkEnd w:id="26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点击首页“南开书屋”一项，进入南开书屋列表页面。状态为通过的南开书屋会显示在网站“南开书屋”栏目中，如下图：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67325" cy="1297305"/>
            <wp:effectExtent l="0" t="0" r="952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点击“添加南开书屋”按钮，能够添加新的南开书屋信息。如下图：</w:t>
      </w:r>
    </w:p>
    <w:p>
      <w:pPr>
        <w:numPr>
          <w:numId w:val="0"/>
        </w:num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820795"/>
            <wp:effectExtent l="0" t="0" r="825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2.点击“编辑”按钮，能编辑此条南开书屋信息。</w:t>
      </w:r>
    </w:p>
    <w:p>
      <w:pPr>
        <w:bidi w:val="0"/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3.点击“删除”按钮，能删除此条南开书屋信息。</w:t>
      </w: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pStyle w:val="2"/>
        <w:bidi w:val="0"/>
        <w:outlineLvl w:val="9"/>
        <w:rPr>
          <w:rFonts w:hint="eastAsia"/>
          <w:lang w:val="en-US" w:eastAsia="zh-CN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35405" cy="442595"/>
          <wp:effectExtent l="0" t="0" r="17145" b="14605"/>
          <wp:docPr id="33" name="图片 33" descr="log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login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405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5E6716"/>
    <w:multiLevelType w:val="singleLevel"/>
    <w:tmpl w:val="C15E67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311C79"/>
    <w:multiLevelType w:val="singleLevel"/>
    <w:tmpl w:val="C6311C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63A080"/>
    <w:multiLevelType w:val="singleLevel"/>
    <w:tmpl w:val="CE63A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565FD4"/>
    <w:multiLevelType w:val="singleLevel"/>
    <w:tmpl w:val="F6565FD4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541723B"/>
    <w:multiLevelType w:val="singleLevel"/>
    <w:tmpl w:val="354172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C7F97"/>
    <w:multiLevelType w:val="singleLevel"/>
    <w:tmpl w:val="6F6C7F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2E2F"/>
    <w:rsid w:val="004E07C2"/>
    <w:rsid w:val="00557C4D"/>
    <w:rsid w:val="008C1C4C"/>
    <w:rsid w:val="00B25C57"/>
    <w:rsid w:val="00BE343B"/>
    <w:rsid w:val="00CC22E1"/>
    <w:rsid w:val="00D37995"/>
    <w:rsid w:val="014B40EC"/>
    <w:rsid w:val="014B6654"/>
    <w:rsid w:val="01814355"/>
    <w:rsid w:val="01977F55"/>
    <w:rsid w:val="019A337F"/>
    <w:rsid w:val="01B01023"/>
    <w:rsid w:val="01B928A8"/>
    <w:rsid w:val="01C45AD8"/>
    <w:rsid w:val="01DC5DBD"/>
    <w:rsid w:val="01FD04E0"/>
    <w:rsid w:val="01FD3C02"/>
    <w:rsid w:val="0224000B"/>
    <w:rsid w:val="02262328"/>
    <w:rsid w:val="023468D0"/>
    <w:rsid w:val="023639BB"/>
    <w:rsid w:val="023F4229"/>
    <w:rsid w:val="02686F38"/>
    <w:rsid w:val="027D2B1F"/>
    <w:rsid w:val="02800559"/>
    <w:rsid w:val="028F728A"/>
    <w:rsid w:val="029132D2"/>
    <w:rsid w:val="02E91A50"/>
    <w:rsid w:val="03177619"/>
    <w:rsid w:val="032B7AB1"/>
    <w:rsid w:val="033D66CE"/>
    <w:rsid w:val="034E6814"/>
    <w:rsid w:val="037831FE"/>
    <w:rsid w:val="037A1401"/>
    <w:rsid w:val="0387109A"/>
    <w:rsid w:val="03886509"/>
    <w:rsid w:val="03C94CCD"/>
    <w:rsid w:val="03D17381"/>
    <w:rsid w:val="03D31761"/>
    <w:rsid w:val="040326F2"/>
    <w:rsid w:val="0417039E"/>
    <w:rsid w:val="04183A6A"/>
    <w:rsid w:val="0422372B"/>
    <w:rsid w:val="04247292"/>
    <w:rsid w:val="045C2C48"/>
    <w:rsid w:val="0475394B"/>
    <w:rsid w:val="048869C6"/>
    <w:rsid w:val="04BC5F5C"/>
    <w:rsid w:val="04BC6D8F"/>
    <w:rsid w:val="04CE483E"/>
    <w:rsid w:val="04D03766"/>
    <w:rsid w:val="04E41595"/>
    <w:rsid w:val="050F6147"/>
    <w:rsid w:val="051A42CB"/>
    <w:rsid w:val="05211C49"/>
    <w:rsid w:val="052223CA"/>
    <w:rsid w:val="05477152"/>
    <w:rsid w:val="054B4E93"/>
    <w:rsid w:val="055032D0"/>
    <w:rsid w:val="058369F2"/>
    <w:rsid w:val="05A770BA"/>
    <w:rsid w:val="05B86F54"/>
    <w:rsid w:val="05BE0060"/>
    <w:rsid w:val="05C32058"/>
    <w:rsid w:val="05D62721"/>
    <w:rsid w:val="0620587A"/>
    <w:rsid w:val="063358E7"/>
    <w:rsid w:val="064B3AA9"/>
    <w:rsid w:val="0658596A"/>
    <w:rsid w:val="067F4B8E"/>
    <w:rsid w:val="06B34D3A"/>
    <w:rsid w:val="06B43CE4"/>
    <w:rsid w:val="06E91ECE"/>
    <w:rsid w:val="072E4F38"/>
    <w:rsid w:val="075B19EA"/>
    <w:rsid w:val="07802E2F"/>
    <w:rsid w:val="07814EF6"/>
    <w:rsid w:val="07983485"/>
    <w:rsid w:val="07A6415A"/>
    <w:rsid w:val="07A70EA2"/>
    <w:rsid w:val="07DC11B7"/>
    <w:rsid w:val="07DF16BB"/>
    <w:rsid w:val="07E22269"/>
    <w:rsid w:val="07E8650F"/>
    <w:rsid w:val="08114190"/>
    <w:rsid w:val="0894340F"/>
    <w:rsid w:val="08A97B1F"/>
    <w:rsid w:val="08AA667D"/>
    <w:rsid w:val="08B9582C"/>
    <w:rsid w:val="08C8364F"/>
    <w:rsid w:val="09076678"/>
    <w:rsid w:val="09602B71"/>
    <w:rsid w:val="0980680A"/>
    <w:rsid w:val="09B65E0E"/>
    <w:rsid w:val="09C76A5F"/>
    <w:rsid w:val="09C86C3B"/>
    <w:rsid w:val="09F86379"/>
    <w:rsid w:val="0A1D5AB8"/>
    <w:rsid w:val="0A4323A7"/>
    <w:rsid w:val="0A6168EF"/>
    <w:rsid w:val="0A6F59D7"/>
    <w:rsid w:val="0A7C0B3C"/>
    <w:rsid w:val="0A835E06"/>
    <w:rsid w:val="0A9672C5"/>
    <w:rsid w:val="0A975936"/>
    <w:rsid w:val="0AD17971"/>
    <w:rsid w:val="0AD863E3"/>
    <w:rsid w:val="0AE304EC"/>
    <w:rsid w:val="0B0512B9"/>
    <w:rsid w:val="0B4E3765"/>
    <w:rsid w:val="0B5A4849"/>
    <w:rsid w:val="0B651FB7"/>
    <w:rsid w:val="0B896D93"/>
    <w:rsid w:val="0BA02E09"/>
    <w:rsid w:val="0BB0665A"/>
    <w:rsid w:val="0BB758C6"/>
    <w:rsid w:val="0BC777F6"/>
    <w:rsid w:val="0C0B084B"/>
    <w:rsid w:val="0C3373B8"/>
    <w:rsid w:val="0C4A000F"/>
    <w:rsid w:val="0C4F426A"/>
    <w:rsid w:val="0C514BB3"/>
    <w:rsid w:val="0C7B1E43"/>
    <w:rsid w:val="0C804CF4"/>
    <w:rsid w:val="0CC17F4F"/>
    <w:rsid w:val="0CCD6357"/>
    <w:rsid w:val="0CD325CE"/>
    <w:rsid w:val="0CF52DD3"/>
    <w:rsid w:val="0D2A3D30"/>
    <w:rsid w:val="0D385EDB"/>
    <w:rsid w:val="0D586917"/>
    <w:rsid w:val="0D746601"/>
    <w:rsid w:val="0D8A4906"/>
    <w:rsid w:val="0DAA496A"/>
    <w:rsid w:val="0DDD1684"/>
    <w:rsid w:val="0DDF1652"/>
    <w:rsid w:val="0DF61538"/>
    <w:rsid w:val="0DF74707"/>
    <w:rsid w:val="0DF97EE6"/>
    <w:rsid w:val="0E093041"/>
    <w:rsid w:val="0E291561"/>
    <w:rsid w:val="0E2F2DAE"/>
    <w:rsid w:val="0E4E7538"/>
    <w:rsid w:val="0E5F340E"/>
    <w:rsid w:val="0E8B7D73"/>
    <w:rsid w:val="0E9A5016"/>
    <w:rsid w:val="0E9B4B60"/>
    <w:rsid w:val="0E9C00DF"/>
    <w:rsid w:val="0F054313"/>
    <w:rsid w:val="0F0F2AB7"/>
    <w:rsid w:val="0F4A195D"/>
    <w:rsid w:val="0F6568DB"/>
    <w:rsid w:val="0F661B9B"/>
    <w:rsid w:val="0F744350"/>
    <w:rsid w:val="0FA46B75"/>
    <w:rsid w:val="0FC0058F"/>
    <w:rsid w:val="0FC51349"/>
    <w:rsid w:val="0FCF0F95"/>
    <w:rsid w:val="0FD77867"/>
    <w:rsid w:val="0FFC56FF"/>
    <w:rsid w:val="103B2B7B"/>
    <w:rsid w:val="10576A91"/>
    <w:rsid w:val="105B018A"/>
    <w:rsid w:val="10771F3C"/>
    <w:rsid w:val="108371F9"/>
    <w:rsid w:val="10A62F90"/>
    <w:rsid w:val="10AC4EDA"/>
    <w:rsid w:val="10CB1AD2"/>
    <w:rsid w:val="10CD385A"/>
    <w:rsid w:val="10DA552F"/>
    <w:rsid w:val="10F512F7"/>
    <w:rsid w:val="1149334D"/>
    <w:rsid w:val="115E2F0E"/>
    <w:rsid w:val="11732309"/>
    <w:rsid w:val="118152FC"/>
    <w:rsid w:val="11A8638A"/>
    <w:rsid w:val="11B7725B"/>
    <w:rsid w:val="11EE0D65"/>
    <w:rsid w:val="12091114"/>
    <w:rsid w:val="12220446"/>
    <w:rsid w:val="124752C7"/>
    <w:rsid w:val="1249197F"/>
    <w:rsid w:val="125073D6"/>
    <w:rsid w:val="12643ED1"/>
    <w:rsid w:val="12B64A94"/>
    <w:rsid w:val="12BA0EC7"/>
    <w:rsid w:val="12E80398"/>
    <w:rsid w:val="130E6B2B"/>
    <w:rsid w:val="130F6076"/>
    <w:rsid w:val="1313388A"/>
    <w:rsid w:val="134372D5"/>
    <w:rsid w:val="134E2CEE"/>
    <w:rsid w:val="135F5758"/>
    <w:rsid w:val="13A558B7"/>
    <w:rsid w:val="13B915FF"/>
    <w:rsid w:val="14226E75"/>
    <w:rsid w:val="14374C39"/>
    <w:rsid w:val="14396F39"/>
    <w:rsid w:val="14762872"/>
    <w:rsid w:val="147D2426"/>
    <w:rsid w:val="14940B3E"/>
    <w:rsid w:val="14B62D97"/>
    <w:rsid w:val="14C326F6"/>
    <w:rsid w:val="14F32261"/>
    <w:rsid w:val="14FD1279"/>
    <w:rsid w:val="14FD676F"/>
    <w:rsid w:val="15111E27"/>
    <w:rsid w:val="151F6386"/>
    <w:rsid w:val="152101A1"/>
    <w:rsid w:val="152F0E5B"/>
    <w:rsid w:val="1544060C"/>
    <w:rsid w:val="156052EC"/>
    <w:rsid w:val="15722802"/>
    <w:rsid w:val="15896DFE"/>
    <w:rsid w:val="15BC3A01"/>
    <w:rsid w:val="15BD160B"/>
    <w:rsid w:val="15F74F46"/>
    <w:rsid w:val="16221DFB"/>
    <w:rsid w:val="16247F17"/>
    <w:rsid w:val="165223B9"/>
    <w:rsid w:val="16541F76"/>
    <w:rsid w:val="16546672"/>
    <w:rsid w:val="169C732A"/>
    <w:rsid w:val="16B03FB4"/>
    <w:rsid w:val="16FF2890"/>
    <w:rsid w:val="174630FE"/>
    <w:rsid w:val="174F4B05"/>
    <w:rsid w:val="178A686F"/>
    <w:rsid w:val="17E51854"/>
    <w:rsid w:val="17F240AD"/>
    <w:rsid w:val="18033DC1"/>
    <w:rsid w:val="180342EA"/>
    <w:rsid w:val="18274419"/>
    <w:rsid w:val="183073B0"/>
    <w:rsid w:val="18434AAC"/>
    <w:rsid w:val="18511992"/>
    <w:rsid w:val="18530A33"/>
    <w:rsid w:val="18557301"/>
    <w:rsid w:val="18866504"/>
    <w:rsid w:val="18AD06CE"/>
    <w:rsid w:val="18D9255C"/>
    <w:rsid w:val="19345DCC"/>
    <w:rsid w:val="198668E2"/>
    <w:rsid w:val="19871081"/>
    <w:rsid w:val="19A950A6"/>
    <w:rsid w:val="19B84FE0"/>
    <w:rsid w:val="19DB3B7A"/>
    <w:rsid w:val="19DD1E9B"/>
    <w:rsid w:val="19DE3E9B"/>
    <w:rsid w:val="19E52873"/>
    <w:rsid w:val="19F20485"/>
    <w:rsid w:val="1A02438A"/>
    <w:rsid w:val="1A052DDA"/>
    <w:rsid w:val="1A290B7A"/>
    <w:rsid w:val="1AB51CC1"/>
    <w:rsid w:val="1AC354FE"/>
    <w:rsid w:val="1AC71D9C"/>
    <w:rsid w:val="1AD96F43"/>
    <w:rsid w:val="1AFC19A9"/>
    <w:rsid w:val="1B0512A7"/>
    <w:rsid w:val="1B057F6A"/>
    <w:rsid w:val="1B214346"/>
    <w:rsid w:val="1B227A5C"/>
    <w:rsid w:val="1B3B6D78"/>
    <w:rsid w:val="1B500A11"/>
    <w:rsid w:val="1B70788F"/>
    <w:rsid w:val="1BBD6F99"/>
    <w:rsid w:val="1BD41113"/>
    <w:rsid w:val="1BF21449"/>
    <w:rsid w:val="1C2C14A2"/>
    <w:rsid w:val="1C347728"/>
    <w:rsid w:val="1C6D1A91"/>
    <w:rsid w:val="1C9D70ED"/>
    <w:rsid w:val="1CF1356F"/>
    <w:rsid w:val="1DA505C7"/>
    <w:rsid w:val="1DB20DF9"/>
    <w:rsid w:val="1DC9460D"/>
    <w:rsid w:val="1DE06272"/>
    <w:rsid w:val="1DF039F9"/>
    <w:rsid w:val="1E001312"/>
    <w:rsid w:val="1E1822B5"/>
    <w:rsid w:val="1E242759"/>
    <w:rsid w:val="1E355BE9"/>
    <w:rsid w:val="1E597A3A"/>
    <w:rsid w:val="1E6E7B7E"/>
    <w:rsid w:val="1E6F2153"/>
    <w:rsid w:val="1E944CC3"/>
    <w:rsid w:val="1E946798"/>
    <w:rsid w:val="1EAC4C63"/>
    <w:rsid w:val="1ECF215C"/>
    <w:rsid w:val="1ED31BCE"/>
    <w:rsid w:val="1ED91A88"/>
    <w:rsid w:val="1F05166F"/>
    <w:rsid w:val="1F2003F3"/>
    <w:rsid w:val="1F5A51F5"/>
    <w:rsid w:val="1F671E17"/>
    <w:rsid w:val="1F6E6E61"/>
    <w:rsid w:val="1F8D3071"/>
    <w:rsid w:val="1FAD08E2"/>
    <w:rsid w:val="200C1C98"/>
    <w:rsid w:val="202905E6"/>
    <w:rsid w:val="20437AA8"/>
    <w:rsid w:val="204E6C38"/>
    <w:rsid w:val="206E54C7"/>
    <w:rsid w:val="20B129A7"/>
    <w:rsid w:val="20D4054B"/>
    <w:rsid w:val="21093DAC"/>
    <w:rsid w:val="211A2646"/>
    <w:rsid w:val="215F211F"/>
    <w:rsid w:val="216C7D27"/>
    <w:rsid w:val="21814014"/>
    <w:rsid w:val="21AF1D19"/>
    <w:rsid w:val="21D56640"/>
    <w:rsid w:val="21F371BC"/>
    <w:rsid w:val="21FB4723"/>
    <w:rsid w:val="2208371B"/>
    <w:rsid w:val="221450FA"/>
    <w:rsid w:val="221C4392"/>
    <w:rsid w:val="22483FF6"/>
    <w:rsid w:val="227E430B"/>
    <w:rsid w:val="229D2146"/>
    <w:rsid w:val="22A1431B"/>
    <w:rsid w:val="22A177C1"/>
    <w:rsid w:val="22B56A64"/>
    <w:rsid w:val="22CC36B5"/>
    <w:rsid w:val="22CF09DB"/>
    <w:rsid w:val="22F85DE4"/>
    <w:rsid w:val="2314495E"/>
    <w:rsid w:val="23223D2A"/>
    <w:rsid w:val="23231207"/>
    <w:rsid w:val="232F12E7"/>
    <w:rsid w:val="233D6A04"/>
    <w:rsid w:val="23525E60"/>
    <w:rsid w:val="236620D3"/>
    <w:rsid w:val="23691690"/>
    <w:rsid w:val="238F4EBA"/>
    <w:rsid w:val="2390208F"/>
    <w:rsid w:val="23EC7C79"/>
    <w:rsid w:val="23FA3C24"/>
    <w:rsid w:val="2404603A"/>
    <w:rsid w:val="24190A2D"/>
    <w:rsid w:val="242D0333"/>
    <w:rsid w:val="24771469"/>
    <w:rsid w:val="247A0DB2"/>
    <w:rsid w:val="248D1500"/>
    <w:rsid w:val="24E312F4"/>
    <w:rsid w:val="25300E1F"/>
    <w:rsid w:val="25551037"/>
    <w:rsid w:val="25585B75"/>
    <w:rsid w:val="256148BC"/>
    <w:rsid w:val="2570041F"/>
    <w:rsid w:val="25803C9D"/>
    <w:rsid w:val="25987882"/>
    <w:rsid w:val="2648273B"/>
    <w:rsid w:val="26AB3D25"/>
    <w:rsid w:val="26AD4A82"/>
    <w:rsid w:val="26D642A6"/>
    <w:rsid w:val="27096B06"/>
    <w:rsid w:val="273C57F4"/>
    <w:rsid w:val="27667AFC"/>
    <w:rsid w:val="27907427"/>
    <w:rsid w:val="27E22D6C"/>
    <w:rsid w:val="2814119F"/>
    <w:rsid w:val="28243C23"/>
    <w:rsid w:val="28327D27"/>
    <w:rsid w:val="28330075"/>
    <w:rsid w:val="28450788"/>
    <w:rsid w:val="28536EA8"/>
    <w:rsid w:val="288A231F"/>
    <w:rsid w:val="289B5733"/>
    <w:rsid w:val="28DB5226"/>
    <w:rsid w:val="292B32D7"/>
    <w:rsid w:val="293D48CF"/>
    <w:rsid w:val="29543FA6"/>
    <w:rsid w:val="29AA5FC8"/>
    <w:rsid w:val="29C6359E"/>
    <w:rsid w:val="29D04196"/>
    <w:rsid w:val="29E86D5D"/>
    <w:rsid w:val="2A193573"/>
    <w:rsid w:val="2A3A6B13"/>
    <w:rsid w:val="2A462DEB"/>
    <w:rsid w:val="2A6A5A66"/>
    <w:rsid w:val="2A9268A1"/>
    <w:rsid w:val="2A936BED"/>
    <w:rsid w:val="2ABF114B"/>
    <w:rsid w:val="2AC60D9B"/>
    <w:rsid w:val="2AC71579"/>
    <w:rsid w:val="2AF41FD7"/>
    <w:rsid w:val="2B381394"/>
    <w:rsid w:val="2B3D4828"/>
    <w:rsid w:val="2B8015F7"/>
    <w:rsid w:val="2B8B60AD"/>
    <w:rsid w:val="2B9159E0"/>
    <w:rsid w:val="2BB0740B"/>
    <w:rsid w:val="2BB07A94"/>
    <w:rsid w:val="2BD470FB"/>
    <w:rsid w:val="2BE50F0B"/>
    <w:rsid w:val="2C154FBA"/>
    <w:rsid w:val="2C306B0A"/>
    <w:rsid w:val="2C5A5FA6"/>
    <w:rsid w:val="2C7C3464"/>
    <w:rsid w:val="2C836718"/>
    <w:rsid w:val="2C8666A0"/>
    <w:rsid w:val="2C893081"/>
    <w:rsid w:val="2C8E342F"/>
    <w:rsid w:val="2C9A531A"/>
    <w:rsid w:val="2CB4053F"/>
    <w:rsid w:val="2CCF6551"/>
    <w:rsid w:val="2CDF4958"/>
    <w:rsid w:val="2CF41603"/>
    <w:rsid w:val="2D12096D"/>
    <w:rsid w:val="2D26498B"/>
    <w:rsid w:val="2D7F52A0"/>
    <w:rsid w:val="2DB94032"/>
    <w:rsid w:val="2DEB6041"/>
    <w:rsid w:val="2E0F00A9"/>
    <w:rsid w:val="2E375772"/>
    <w:rsid w:val="2E9A2E3D"/>
    <w:rsid w:val="2EC80513"/>
    <w:rsid w:val="2ED61882"/>
    <w:rsid w:val="2EFA6E5D"/>
    <w:rsid w:val="2F076D47"/>
    <w:rsid w:val="2F0B110A"/>
    <w:rsid w:val="2F153C61"/>
    <w:rsid w:val="2F462FB9"/>
    <w:rsid w:val="2F9D15C5"/>
    <w:rsid w:val="2FF801BE"/>
    <w:rsid w:val="2FFA36C4"/>
    <w:rsid w:val="3006264D"/>
    <w:rsid w:val="300B7E5F"/>
    <w:rsid w:val="30207C90"/>
    <w:rsid w:val="30336B0C"/>
    <w:rsid w:val="3034565A"/>
    <w:rsid w:val="303D7A94"/>
    <w:rsid w:val="30472A90"/>
    <w:rsid w:val="305C6D04"/>
    <w:rsid w:val="307B7818"/>
    <w:rsid w:val="308D36AC"/>
    <w:rsid w:val="30AD4682"/>
    <w:rsid w:val="31174BE3"/>
    <w:rsid w:val="31273D7A"/>
    <w:rsid w:val="31303C4E"/>
    <w:rsid w:val="31314B96"/>
    <w:rsid w:val="315F49A0"/>
    <w:rsid w:val="31693CFA"/>
    <w:rsid w:val="317250E7"/>
    <w:rsid w:val="3184167D"/>
    <w:rsid w:val="31A43994"/>
    <w:rsid w:val="31A969AB"/>
    <w:rsid w:val="31BA75FB"/>
    <w:rsid w:val="31F868F6"/>
    <w:rsid w:val="3200513B"/>
    <w:rsid w:val="32320D32"/>
    <w:rsid w:val="327B50B2"/>
    <w:rsid w:val="327C5155"/>
    <w:rsid w:val="32B752BA"/>
    <w:rsid w:val="32CB6576"/>
    <w:rsid w:val="32CF283F"/>
    <w:rsid w:val="32F5575D"/>
    <w:rsid w:val="32F6629A"/>
    <w:rsid w:val="32FD215E"/>
    <w:rsid w:val="32FE2274"/>
    <w:rsid w:val="33040A4C"/>
    <w:rsid w:val="33370B26"/>
    <w:rsid w:val="335327F5"/>
    <w:rsid w:val="33842B74"/>
    <w:rsid w:val="339B3273"/>
    <w:rsid w:val="33AF6F5B"/>
    <w:rsid w:val="33E03F6B"/>
    <w:rsid w:val="34133A5D"/>
    <w:rsid w:val="343F493F"/>
    <w:rsid w:val="344237A7"/>
    <w:rsid w:val="344909ED"/>
    <w:rsid w:val="34733CA2"/>
    <w:rsid w:val="34A732D7"/>
    <w:rsid w:val="34C961A6"/>
    <w:rsid w:val="34D6379B"/>
    <w:rsid w:val="34E32D98"/>
    <w:rsid w:val="35110EA6"/>
    <w:rsid w:val="352E6E7B"/>
    <w:rsid w:val="3542174D"/>
    <w:rsid w:val="358F68D2"/>
    <w:rsid w:val="35FD7CFF"/>
    <w:rsid w:val="360B5568"/>
    <w:rsid w:val="3671353F"/>
    <w:rsid w:val="367A3E74"/>
    <w:rsid w:val="36AB6E2D"/>
    <w:rsid w:val="36CA5429"/>
    <w:rsid w:val="36EE72E3"/>
    <w:rsid w:val="37193480"/>
    <w:rsid w:val="371B59A3"/>
    <w:rsid w:val="3795058B"/>
    <w:rsid w:val="37BB6A72"/>
    <w:rsid w:val="37FD5ECE"/>
    <w:rsid w:val="381721CE"/>
    <w:rsid w:val="382B2159"/>
    <w:rsid w:val="38383639"/>
    <w:rsid w:val="38390C5D"/>
    <w:rsid w:val="38703B2A"/>
    <w:rsid w:val="38930FFA"/>
    <w:rsid w:val="38A30C8A"/>
    <w:rsid w:val="38AB25D2"/>
    <w:rsid w:val="38BA6225"/>
    <w:rsid w:val="38CA0BEF"/>
    <w:rsid w:val="38E6773D"/>
    <w:rsid w:val="38FF1435"/>
    <w:rsid w:val="39030352"/>
    <w:rsid w:val="39111EAA"/>
    <w:rsid w:val="392F7B7F"/>
    <w:rsid w:val="3932633B"/>
    <w:rsid w:val="39567395"/>
    <w:rsid w:val="39663B67"/>
    <w:rsid w:val="39B9700A"/>
    <w:rsid w:val="39E77835"/>
    <w:rsid w:val="39ED0885"/>
    <w:rsid w:val="39F71DB7"/>
    <w:rsid w:val="3A015790"/>
    <w:rsid w:val="3A197F96"/>
    <w:rsid w:val="3A5533BF"/>
    <w:rsid w:val="3A562E79"/>
    <w:rsid w:val="3A6A1B40"/>
    <w:rsid w:val="3A7046D7"/>
    <w:rsid w:val="3A8C76B7"/>
    <w:rsid w:val="3A940B1B"/>
    <w:rsid w:val="3A990332"/>
    <w:rsid w:val="3AA109A8"/>
    <w:rsid w:val="3AB56CC2"/>
    <w:rsid w:val="3ABF6CBC"/>
    <w:rsid w:val="3AC67579"/>
    <w:rsid w:val="3B672435"/>
    <w:rsid w:val="3B7E608A"/>
    <w:rsid w:val="3B85083E"/>
    <w:rsid w:val="3B992C6C"/>
    <w:rsid w:val="3BD77F13"/>
    <w:rsid w:val="3C00683C"/>
    <w:rsid w:val="3C166544"/>
    <w:rsid w:val="3C193B5F"/>
    <w:rsid w:val="3C1C094E"/>
    <w:rsid w:val="3C473BF9"/>
    <w:rsid w:val="3C747C5A"/>
    <w:rsid w:val="3CC52838"/>
    <w:rsid w:val="3CCA6372"/>
    <w:rsid w:val="3CF168FE"/>
    <w:rsid w:val="3CF43321"/>
    <w:rsid w:val="3D0A780F"/>
    <w:rsid w:val="3D477F29"/>
    <w:rsid w:val="3D642195"/>
    <w:rsid w:val="3D717C0D"/>
    <w:rsid w:val="3DA710C3"/>
    <w:rsid w:val="3DAE3D79"/>
    <w:rsid w:val="3DF775C7"/>
    <w:rsid w:val="3E165A1F"/>
    <w:rsid w:val="3E323CB2"/>
    <w:rsid w:val="3E3C0E8F"/>
    <w:rsid w:val="3E3D5E19"/>
    <w:rsid w:val="3E6647CE"/>
    <w:rsid w:val="3E8804D6"/>
    <w:rsid w:val="3F0F0959"/>
    <w:rsid w:val="3F327601"/>
    <w:rsid w:val="3F4605AE"/>
    <w:rsid w:val="3FA02161"/>
    <w:rsid w:val="3FC524CE"/>
    <w:rsid w:val="3FC7059C"/>
    <w:rsid w:val="3FCC7E90"/>
    <w:rsid w:val="3FDC4FE4"/>
    <w:rsid w:val="3FFB7DED"/>
    <w:rsid w:val="401612CE"/>
    <w:rsid w:val="40343CCC"/>
    <w:rsid w:val="40572871"/>
    <w:rsid w:val="406205C1"/>
    <w:rsid w:val="4092156E"/>
    <w:rsid w:val="40B54F74"/>
    <w:rsid w:val="40BB0206"/>
    <w:rsid w:val="40CA04F5"/>
    <w:rsid w:val="40CE585F"/>
    <w:rsid w:val="40F35477"/>
    <w:rsid w:val="40F55E6A"/>
    <w:rsid w:val="41011695"/>
    <w:rsid w:val="410B04D3"/>
    <w:rsid w:val="411A0587"/>
    <w:rsid w:val="412040DE"/>
    <w:rsid w:val="41244781"/>
    <w:rsid w:val="413D42FE"/>
    <w:rsid w:val="416F6E58"/>
    <w:rsid w:val="41942174"/>
    <w:rsid w:val="419875B9"/>
    <w:rsid w:val="41C60809"/>
    <w:rsid w:val="41C710E7"/>
    <w:rsid w:val="41ED2893"/>
    <w:rsid w:val="42205AE1"/>
    <w:rsid w:val="422A06B7"/>
    <w:rsid w:val="42A92855"/>
    <w:rsid w:val="42C40449"/>
    <w:rsid w:val="431225CE"/>
    <w:rsid w:val="431A006F"/>
    <w:rsid w:val="433E4E5B"/>
    <w:rsid w:val="4360597D"/>
    <w:rsid w:val="437929EC"/>
    <w:rsid w:val="437B42F3"/>
    <w:rsid w:val="43892260"/>
    <w:rsid w:val="4398536E"/>
    <w:rsid w:val="43A04135"/>
    <w:rsid w:val="43B25A05"/>
    <w:rsid w:val="43C841D7"/>
    <w:rsid w:val="44192A06"/>
    <w:rsid w:val="44546D25"/>
    <w:rsid w:val="44654911"/>
    <w:rsid w:val="447622E4"/>
    <w:rsid w:val="44D95385"/>
    <w:rsid w:val="44F126C7"/>
    <w:rsid w:val="45105A88"/>
    <w:rsid w:val="455B5296"/>
    <w:rsid w:val="45674E92"/>
    <w:rsid w:val="45732E01"/>
    <w:rsid w:val="457E2A2C"/>
    <w:rsid w:val="458B787C"/>
    <w:rsid w:val="45C303EB"/>
    <w:rsid w:val="45E1766B"/>
    <w:rsid w:val="45F94ECE"/>
    <w:rsid w:val="4612016A"/>
    <w:rsid w:val="46465D15"/>
    <w:rsid w:val="46527E13"/>
    <w:rsid w:val="46867D54"/>
    <w:rsid w:val="4695546C"/>
    <w:rsid w:val="46E45763"/>
    <w:rsid w:val="46E51F87"/>
    <w:rsid w:val="46FF6E9B"/>
    <w:rsid w:val="4705707B"/>
    <w:rsid w:val="47111183"/>
    <w:rsid w:val="47593ACB"/>
    <w:rsid w:val="477D669B"/>
    <w:rsid w:val="4782600A"/>
    <w:rsid w:val="47910BC6"/>
    <w:rsid w:val="47A06ED5"/>
    <w:rsid w:val="47BE0C26"/>
    <w:rsid w:val="47DA422C"/>
    <w:rsid w:val="48514545"/>
    <w:rsid w:val="485A2218"/>
    <w:rsid w:val="485E77AC"/>
    <w:rsid w:val="485F078F"/>
    <w:rsid w:val="48801664"/>
    <w:rsid w:val="48875C76"/>
    <w:rsid w:val="488770E8"/>
    <w:rsid w:val="488B41B2"/>
    <w:rsid w:val="4897724C"/>
    <w:rsid w:val="489A3F17"/>
    <w:rsid w:val="48CE112D"/>
    <w:rsid w:val="48E1317D"/>
    <w:rsid w:val="48EB27C3"/>
    <w:rsid w:val="48F326CA"/>
    <w:rsid w:val="4925419E"/>
    <w:rsid w:val="49292505"/>
    <w:rsid w:val="49500963"/>
    <w:rsid w:val="496A3096"/>
    <w:rsid w:val="49723B6E"/>
    <w:rsid w:val="497B2602"/>
    <w:rsid w:val="49980D65"/>
    <w:rsid w:val="49AC13B0"/>
    <w:rsid w:val="49DA0FF8"/>
    <w:rsid w:val="4A405B31"/>
    <w:rsid w:val="4A513E3A"/>
    <w:rsid w:val="4A61412C"/>
    <w:rsid w:val="4B3C7025"/>
    <w:rsid w:val="4B6C3524"/>
    <w:rsid w:val="4B8A42FA"/>
    <w:rsid w:val="4C124180"/>
    <w:rsid w:val="4C237EA8"/>
    <w:rsid w:val="4C377A31"/>
    <w:rsid w:val="4C5E5847"/>
    <w:rsid w:val="4CAF5760"/>
    <w:rsid w:val="4CC83A2C"/>
    <w:rsid w:val="4CD9040A"/>
    <w:rsid w:val="4CDE3A56"/>
    <w:rsid w:val="4CEF5E9B"/>
    <w:rsid w:val="4CF13294"/>
    <w:rsid w:val="4CF332DB"/>
    <w:rsid w:val="4D043113"/>
    <w:rsid w:val="4D0B6A60"/>
    <w:rsid w:val="4D364E17"/>
    <w:rsid w:val="4D402517"/>
    <w:rsid w:val="4D6C34B5"/>
    <w:rsid w:val="4DD30BC1"/>
    <w:rsid w:val="4DDC6F91"/>
    <w:rsid w:val="4E042EAA"/>
    <w:rsid w:val="4E11395D"/>
    <w:rsid w:val="4E164CB2"/>
    <w:rsid w:val="4E2074B7"/>
    <w:rsid w:val="4E485F11"/>
    <w:rsid w:val="4E4F1EB6"/>
    <w:rsid w:val="4E570752"/>
    <w:rsid w:val="4E590340"/>
    <w:rsid w:val="4EF2695F"/>
    <w:rsid w:val="4F04693B"/>
    <w:rsid w:val="4F1B63AB"/>
    <w:rsid w:val="4F5460DD"/>
    <w:rsid w:val="4F9F6390"/>
    <w:rsid w:val="4FD64AAD"/>
    <w:rsid w:val="4FE10B42"/>
    <w:rsid w:val="4FED0648"/>
    <w:rsid w:val="4FF03BC6"/>
    <w:rsid w:val="502654A4"/>
    <w:rsid w:val="506606E8"/>
    <w:rsid w:val="506C476D"/>
    <w:rsid w:val="509040E8"/>
    <w:rsid w:val="50A51AA6"/>
    <w:rsid w:val="50FB23F0"/>
    <w:rsid w:val="50FC03A0"/>
    <w:rsid w:val="51065C38"/>
    <w:rsid w:val="51614536"/>
    <w:rsid w:val="51661ADA"/>
    <w:rsid w:val="518E3DBB"/>
    <w:rsid w:val="51F61962"/>
    <w:rsid w:val="51F7039C"/>
    <w:rsid w:val="52242BE6"/>
    <w:rsid w:val="523734CA"/>
    <w:rsid w:val="523B71A5"/>
    <w:rsid w:val="52646361"/>
    <w:rsid w:val="526D1F0E"/>
    <w:rsid w:val="528660FC"/>
    <w:rsid w:val="52B35AA0"/>
    <w:rsid w:val="52D1560E"/>
    <w:rsid w:val="52E106B5"/>
    <w:rsid w:val="52FF66CD"/>
    <w:rsid w:val="53006D3C"/>
    <w:rsid w:val="5306338E"/>
    <w:rsid w:val="531C4A9C"/>
    <w:rsid w:val="532047F1"/>
    <w:rsid w:val="536A5F6A"/>
    <w:rsid w:val="53897600"/>
    <w:rsid w:val="53AA3BE7"/>
    <w:rsid w:val="53E66AFE"/>
    <w:rsid w:val="53E71674"/>
    <w:rsid w:val="53EA44DD"/>
    <w:rsid w:val="54104391"/>
    <w:rsid w:val="542317F3"/>
    <w:rsid w:val="5434049A"/>
    <w:rsid w:val="54356F58"/>
    <w:rsid w:val="545D69E1"/>
    <w:rsid w:val="54AE4B92"/>
    <w:rsid w:val="54D75570"/>
    <w:rsid w:val="54F276EC"/>
    <w:rsid w:val="550C4CDA"/>
    <w:rsid w:val="550F0E7B"/>
    <w:rsid w:val="55233471"/>
    <w:rsid w:val="552F37F6"/>
    <w:rsid w:val="55535E90"/>
    <w:rsid w:val="555C361D"/>
    <w:rsid w:val="55680E27"/>
    <w:rsid w:val="558D3483"/>
    <w:rsid w:val="55C5626B"/>
    <w:rsid w:val="55F64564"/>
    <w:rsid w:val="560A58F4"/>
    <w:rsid w:val="56143952"/>
    <w:rsid w:val="56165464"/>
    <w:rsid w:val="561E6AE7"/>
    <w:rsid w:val="5644426B"/>
    <w:rsid w:val="566D715F"/>
    <w:rsid w:val="56B9476D"/>
    <w:rsid w:val="56CC481C"/>
    <w:rsid w:val="56D54DDB"/>
    <w:rsid w:val="57227AB9"/>
    <w:rsid w:val="574F319E"/>
    <w:rsid w:val="575F555F"/>
    <w:rsid w:val="577670A6"/>
    <w:rsid w:val="57A63F2E"/>
    <w:rsid w:val="57E3452A"/>
    <w:rsid w:val="57F02B4E"/>
    <w:rsid w:val="57FA73BB"/>
    <w:rsid w:val="580E3AEF"/>
    <w:rsid w:val="58146D5F"/>
    <w:rsid w:val="58292636"/>
    <w:rsid w:val="588F0D33"/>
    <w:rsid w:val="58B20247"/>
    <w:rsid w:val="58B564D4"/>
    <w:rsid w:val="58CF79E5"/>
    <w:rsid w:val="58D308B5"/>
    <w:rsid w:val="58EE7EE7"/>
    <w:rsid w:val="59047E0A"/>
    <w:rsid w:val="5914085A"/>
    <w:rsid w:val="591F1779"/>
    <w:rsid w:val="592212E9"/>
    <w:rsid w:val="596564E1"/>
    <w:rsid w:val="59940143"/>
    <w:rsid w:val="59A41523"/>
    <w:rsid w:val="59AE745D"/>
    <w:rsid w:val="59BB2624"/>
    <w:rsid w:val="5A1E14C9"/>
    <w:rsid w:val="5A5158A0"/>
    <w:rsid w:val="5A5615CB"/>
    <w:rsid w:val="5AC37341"/>
    <w:rsid w:val="5ADB5ACD"/>
    <w:rsid w:val="5AEE4983"/>
    <w:rsid w:val="5AFA2EA3"/>
    <w:rsid w:val="5B1A7400"/>
    <w:rsid w:val="5B635BA5"/>
    <w:rsid w:val="5B7A0B38"/>
    <w:rsid w:val="5B9219F9"/>
    <w:rsid w:val="5BB72259"/>
    <w:rsid w:val="5BBD7EAC"/>
    <w:rsid w:val="5BDD136E"/>
    <w:rsid w:val="5BF32DAB"/>
    <w:rsid w:val="5C020935"/>
    <w:rsid w:val="5C09095A"/>
    <w:rsid w:val="5C1254ED"/>
    <w:rsid w:val="5C2935C4"/>
    <w:rsid w:val="5C8519DA"/>
    <w:rsid w:val="5C8A4BF0"/>
    <w:rsid w:val="5CAE1D6A"/>
    <w:rsid w:val="5CDA78A8"/>
    <w:rsid w:val="5CE01864"/>
    <w:rsid w:val="5CE539CF"/>
    <w:rsid w:val="5D037A9F"/>
    <w:rsid w:val="5D2009F0"/>
    <w:rsid w:val="5D4A1F01"/>
    <w:rsid w:val="5D600E8C"/>
    <w:rsid w:val="5D772C39"/>
    <w:rsid w:val="5D8847A4"/>
    <w:rsid w:val="5DEA0017"/>
    <w:rsid w:val="5DEA2C97"/>
    <w:rsid w:val="5DF0478E"/>
    <w:rsid w:val="5DF939AC"/>
    <w:rsid w:val="5E016032"/>
    <w:rsid w:val="5E641859"/>
    <w:rsid w:val="5E71725B"/>
    <w:rsid w:val="5E8E315C"/>
    <w:rsid w:val="5E8F7754"/>
    <w:rsid w:val="5EA37F44"/>
    <w:rsid w:val="5EAC6C53"/>
    <w:rsid w:val="5EB27120"/>
    <w:rsid w:val="5ED901FB"/>
    <w:rsid w:val="5EF55CAD"/>
    <w:rsid w:val="5F037C98"/>
    <w:rsid w:val="5F3922BA"/>
    <w:rsid w:val="5F5A760A"/>
    <w:rsid w:val="5F681E70"/>
    <w:rsid w:val="5F6E0FCD"/>
    <w:rsid w:val="5FC40C34"/>
    <w:rsid w:val="601B2EDB"/>
    <w:rsid w:val="60244853"/>
    <w:rsid w:val="602D2D34"/>
    <w:rsid w:val="602D56E7"/>
    <w:rsid w:val="6045146F"/>
    <w:rsid w:val="60563B07"/>
    <w:rsid w:val="605F081A"/>
    <w:rsid w:val="60652EE3"/>
    <w:rsid w:val="607F0731"/>
    <w:rsid w:val="60A54914"/>
    <w:rsid w:val="60BF20AE"/>
    <w:rsid w:val="60E30AB4"/>
    <w:rsid w:val="60EA1E30"/>
    <w:rsid w:val="60EA72EA"/>
    <w:rsid w:val="60EC5F6D"/>
    <w:rsid w:val="60FE1D86"/>
    <w:rsid w:val="61515A48"/>
    <w:rsid w:val="615C3BA4"/>
    <w:rsid w:val="617B7B59"/>
    <w:rsid w:val="618D3436"/>
    <w:rsid w:val="618E3B3A"/>
    <w:rsid w:val="61C869C2"/>
    <w:rsid w:val="61CC2BDF"/>
    <w:rsid w:val="61E66E4E"/>
    <w:rsid w:val="62255445"/>
    <w:rsid w:val="6241570C"/>
    <w:rsid w:val="624E0BF2"/>
    <w:rsid w:val="625F1EDD"/>
    <w:rsid w:val="63071793"/>
    <w:rsid w:val="6309443C"/>
    <w:rsid w:val="63125065"/>
    <w:rsid w:val="63181AB7"/>
    <w:rsid w:val="63557432"/>
    <w:rsid w:val="63590E78"/>
    <w:rsid w:val="636E360F"/>
    <w:rsid w:val="63A115D4"/>
    <w:rsid w:val="63A20DC7"/>
    <w:rsid w:val="63AA68C3"/>
    <w:rsid w:val="63B4461A"/>
    <w:rsid w:val="63C107B0"/>
    <w:rsid w:val="641B3605"/>
    <w:rsid w:val="643D1589"/>
    <w:rsid w:val="64550717"/>
    <w:rsid w:val="645C266C"/>
    <w:rsid w:val="645E0DE7"/>
    <w:rsid w:val="647536C8"/>
    <w:rsid w:val="649F585E"/>
    <w:rsid w:val="64A47FDC"/>
    <w:rsid w:val="64AC017D"/>
    <w:rsid w:val="64CC24FB"/>
    <w:rsid w:val="64D668C4"/>
    <w:rsid w:val="64FA1934"/>
    <w:rsid w:val="6504754A"/>
    <w:rsid w:val="651460FB"/>
    <w:rsid w:val="65303C0C"/>
    <w:rsid w:val="653E6D88"/>
    <w:rsid w:val="65647458"/>
    <w:rsid w:val="657A2A1F"/>
    <w:rsid w:val="658C210C"/>
    <w:rsid w:val="65C2751A"/>
    <w:rsid w:val="65D42B1D"/>
    <w:rsid w:val="66834233"/>
    <w:rsid w:val="66AD282C"/>
    <w:rsid w:val="66C218E2"/>
    <w:rsid w:val="66C52629"/>
    <w:rsid w:val="66D16084"/>
    <w:rsid w:val="66E06013"/>
    <w:rsid w:val="67202FED"/>
    <w:rsid w:val="673015AF"/>
    <w:rsid w:val="673922AC"/>
    <w:rsid w:val="67773478"/>
    <w:rsid w:val="677B6ED5"/>
    <w:rsid w:val="678E0850"/>
    <w:rsid w:val="67F16D75"/>
    <w:rsid w:val="68141C89"/>
    <w:rsid w:val="681920C3"/>
    <w:rsid w:val="68384E73"/>
    <w:rsid w:val="685943BE"/>
    <w:rsid w:val="68736213"/>
    <w:rsid w:val="68780CD0"/>
    <w:rsid w:val="688D14CD"/>
    <w:rsid w:val="68A00C44"/>
    <w:rsid w:val="68B5762B"/>
    <w:rsid w:val="68EF36C5"/>
    <w:rsid w:val="68F00A74"/>
    <w:rsid w:val="690C5163"/>
    <w:rsid w:val="690D5D04"/>
    <w:rsid w:val="699B425F"/>
    <w:rsid w:val="69B64B45"/>
    <w:rsid w:val="69E8557B"/>
    <w:rsid w:val="6A0B2796"/>
    <w:rsid w:val="6A114DFD"/>
    <w:rsid w:val="6A1427E9"/>
    <w:rsid w:val="6A157B2A"/>
    <w:rsid w:val="6A2E33D1"/>
    <w:rsid w:val="6A344B99"/>
    <w:rsid w:val="6A4A1000"/>
    <w:rsid w:val="6A615BCA"/>
    <w:rsid w:val="6A750775"/>
    <w:rsid w:val="6AA31F58"/>
    <w:rsid w:val="6AAF14AB"/>
    <w:rsid w:val="6AC16DE2"/>
    <w:rsid w:val="6AC653A3"/>
    <w:rsid w:val="6AF500C6"/>
    <w:rsid w:val="6B067E71"/>
    <w:rsid w:val="6B257469"/>
    <w:rsid w:val="6B3F2941"/>
    <w:rsid w:val="6B427C07"/>
    <w:rsid w:val="6B8C4197"/>
    <w:rsid w:val="6B8F2A45"/>
    <w:rsid w:val="6BC17DAF"/>
    <w:rsid w:val="6BDF308E"/>
    <w:rsid w:val="6C1041F2"/>
    <w:rsid w:val="6C1F1ED2"/>
    <w:rsid w:val="6C272168"/>
    <w:rsid w:val="6C7A6A80"/>
    <w:rsid w:val="6C9C3F76"/>
    <w:rsid w:val="6C9F5A05"/>
    <w:rsid w:val="6CB77E91"/>
    <w:rsid w:val="6CCA5F15"/>
    <w:rsid w:val="6D046472"/>
    <w:rsid w:val="6D0E0555"/>
    <w:rsid w:val="6D1F2C41"/>
    <w:rsid w:val="6D5655B6"/>
    <w:rsid w:val="6D69636E"/>
    <w:rsid w:val="6D814784"/>
    <w:rsid w:val="6DA05BAC"/>
    <w:rsid w:val="6DC84F25"/>
    <w:rsid w:val="6DDF3212"/>
    <w:rsid w:val="6E282931"/>
    <w:rsid w:val="6E3E6BC8"/>
    <w:rsid w:val="6E5E5D08"/>
    <w:rsid w:val="6ED73C98"/>
    <w:rsid w:val="6F052736"/>
    <w:rsid w:val="6F2869C2"/>
    <w:rsid w:val="6F2F3EB5"/>
    <w:rsid w:val="6F40276C"/>
    <w:rsid w:val="6F476BE1"/>
    <w:rsid w:val="6F620246"/>
    <w:rsid w:val="6F897B0E"/>
    <w:rsid w:val="6FC955A4"/>
    <w:rsid w:val="6FCD15BC"/>
    <w:rsid w:val="6FDB146E"/>
    <w:rsid w:val="6FE115AF"/>
    <w:rsid w:val="6FE35565"/>
    <w:rsid w:val="700462A9"/>
    <w:rsid w:val="700A3027"/>
    <w:rsid w:val="70624974"/>
    <w:rsid w:val="70667362"/>
    <w:rsid w:val="70901432"/>
    <w:rsid w:val="70BF4D46"/>
    <w:rsid w:val="70C83C02"/>
    <w:rsid w:val="711928BC"/>
    <w:rsid w:val="711E45F9"/>
    <w:rsid w:val="714F3EAC"/>
    <w:rsid w:val="71572A32"/>
    <w:rsid w:val="715914A4"/>
    <w:rsid w:val="717F060D"/>
    <w:rsid w:val="71E60794"/>
    <w:rsid w:val="71F5743F"/>
    <w:rsid w:val="72485025"/>
    <w:rsid w:val="727C0728"/>
    <w:rsid w:val="727C70CC"/>
    <w:rsid w:val="72B9495F"/>
    <w:rsid w:val="72C6649E"/>
    <w:rsid w:val="72DA5EF8"/>
    <w:rsid w:val="73013B0B"/>
    <w:rsid w:val="731847C3"/>
    <w:rsid w:val="732A3827"/>
    <w:rsid w:val="734B4DBD"/>
    <w:rsid w:val="738077B0"/>
    <w:rsid w:val="738440E4"/>
    <w:rsid w:val="73924DDC"/>
    <w:rsid w:val="73957658"/>
    <w:rsid w:val="73A8718F"/>
    <w:rsid w:val="73DA0561"/>
    <w:rsid w:val="73EC59B6"/>
    <w:rsid w:val="7418740B"/>
    <w:rsid w:val="7453086C"/>
    <w:rsid w:val="74782104"/>
    <w:rsid w:val="748353CE"/>
    <w:rsid w:val="74B94FB6"/>
    <w:rsid w:val="752F3135"/>
    <w:rsid w:val="754D7024"/>
    <w:rsid w:val="755151A1"/>
    <w:rsid w:val="757C69A7"/>
    <w:rsid w:val="75CF3851"/>
    <w:rsid w:val="75DD5474"/>
    <w:rsid w:val="75FB1A18"/>
    <w:rsid w:val="76050D48"/>
    <w:rsid w:val="76161ECF"/>
    <w:rsid w:val="763A3A9E"/>
    <w:rsid w:val="765620B4"/>
    <w:rsid w:val="76583FE6"/>
    <w:rsid w:val="765C28FD"/>
    <w:rsid w:val="768C3C65"/>
    <w:rsid w:val="76921376"/>
    <w:rsid w:val="76947352"/>
    <w:rsid w:val="76AF08F0"/>
    <w:rsid w:val="76C767CE"/>
    <w:rsid w:val="76F21E7B"/>
    <w:rsid w:val="770D47AF"/>
    <w:rsid w:val="77566615"/>
    <w:rsid w:val="77783DD2"/>
    <w:rsid w:val="7786148D"/>
    <w:rsid w:val="77894427"/>
    <w:rsid w:val="77A86B70"/>
    <w:rsid w:val="77AA3ABE"/>
    <w:rsid w:val="78352995"/>
    <w:rsid w:val="78481B3C"/>
    <w:rsid w:val="78570C98"/>
    <w:rsid w:val="78686628"/>
    <w:rsid w:val="789F30CF"/>
    <w:rsid w:val="78AC1541"/>
    <w:rsid w:val="78C17435"/>
    <w:rsid w:val="78D064BB"/>
    <w:rsid w:val="78F6552B"/>
    <w:rsid w:val="79072D68"/>
    <w:rsid w:val="79103A18"/>
    <w:rsid w:val="791D5DC9"/>
    <w:rsid w:val="796E4376"/>
    <w:rsid w:val="79921FE9"/>
    <w:rsid w:val="79B52112"/>
    <w:rsid w:val="79B96A24"/>
    <w:rsid w:val="79BF1C3D"/>
    <w:rsid w:val="79EC1359"/>
    <w:rsid w:val="7A174EBA"/>
    <w:rsid w:val="7A3C028E"/>
    <w:rsid w:val="7A491CCD"/>
    <w:rsid w:val="7A54554D"/>
    <w:rsid w:val="7A6200D9"/>
    <w:rsid w:val="7A6C40AC"/>
    <w:rsid w:val="7A7905EE"/>
    <w:rsid w:val="7A873ABB"/>
    <w:rsid w:val="7A8F6A70"/>
    <w:rsid w:val="7AAE1F29"/>
    <w:rsid w:val="7AC32E82"/>
    <w:rsid w:val="7AD14020"/>
    <w:rsid w:val="7AD919E9"/>
    <w:rsid w:val="7ADA2794"/>
    <w:rsid w:val="7AF057CB"/>
    <w:rsid w:val="7AF16DA7"/>
    <w:rsid w:val="7B0D5C2D"/>
    <w:rsid w:val="7B4B7F9F"/>
    <w:rsid w:val="7B9F194A"/>
    <w:rsid w:val="7BB25BDC"/>
    <w:rsid w:val="7BB66BDF"/>
    <w:rsid w:val="7BE55E8B"/>
    <w:rsid w:val="7BF81155"/>
    <w:rsid w:val="7C096011"/>
    <w:rsid w:val="7C453AC2"/>
    <w:rsid w:val="7C9852FD"/>
    <w:rsid w:val="7CB44874"/>
    <w:rsid w:val="7CC16D4B"/>
    <w:rsid w:val="7CDC1475"/>
    <w:rsid w:val="7CE642E6"/>
    <w:rsid w:val="7D0B7943"/>
    <w:rsid w:val="7D1112A9"/>
    <w:rsid w:val="7D217EFC"/>
    <w:rsid w:val="7D29219B"/>
    <w:rsid w:val="7D7E4BEE"/>
    <w:rsid w:val="7D8D4831"/>
    <w:rsid w:val="7D8E7612"/>
    <w:rsid w:val="7DD91ED0"/>
    <w:rsid w:val="7DD946B2"/>
    <w:rsid w:val="7E191098"/>
    <w:rsid w:val="7E3129B8"/>
    <w:rsid w:val="7E414926"/>
    <w:rsid w:val="7E453622"/>
    <w:rsid w:val="7E52281A"/>
    <w:rsid w:val="7E550882"/>
    <w:rsid w:val="7E65699A"/>
    <w:rsid w:val="7E7B7255"/>
    <w:rsid w:val="7E95349A"/>
    <w:rsid w:val="7EBF56EC"/>
    <w:rsid w:val="7EE341B4"/>
    <w:rsid w:val="7F387A27"/>
    <w:rsid w:val="7F4D2BD4"/>
    <w:rsid w:val="7F836B8D"/>
    <w:rsid w:val="7F850EAC"/>
    <w:rsid w:val="7F85115B"/>
    <w:rsid w:val="7FB2462D"/>
    <w:rsid w:val="7FCB6BD9"/>
    <w:rsid w:val="7FD02C10"/>
    <w:rsid w:val="7FE90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4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4"/>
    <w:basedOn w:val="1"/>
    <w:next w:val="1"/>
    <w:link w:val="16"/>
    <w:unhideWhenUsed/>
    <w:qFormat/>
    <w:uiPriority w:val="0"/>
    <w:pPr>
      <w:keepNext/>
      <w:keepLines/>
      <w:spacing w:before="100" w:beforeAutospacing="1" w:after="100" w:afterAutospacing="1" w:line="377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210"/>
      <w:jc w:val="left"/>
    </w:pPr>
    <w:rPr>
      <w:rFonts w:asciiTheme="minorHAnsi" w:eastAsiaTheme="minorHAnsi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before="360"/>
      <w:jc w:val="left"/>
    </w:pPr>
    <w:rPr>
      <w:rFonts w:asciiTheme="majorHAnsi" w:eastAsiaTheme="majorHAnsi"/>
      <w:b/>
      <w:bCs/>
      <w:caps/>
      <w:sz w:val="24"/>
      <w:szCs w:val="24"/>
    </w:rPr>
  </w:style>
  <w:style w:type="paragraph" w:styleId="9">
    <w:name w:val="toc 2"/>
    <w:basedOn w:val="1"/>
    <w:next w:val="1"/>
    <w:qFormat/>
    <w:uiPriority w:val="0"/>
    <w:pPr>
      <w:spacing w:before="240"/>
      <w:jc w:val="left"/>
    </w:pPr>
    <w:rPr>
      <w:rFonts w:asciiTheme="minorHAnsi" w:eastAsiaTheme="minorHAnsi"/>
      <w:b/>
      <w:bCs/>
      <w:sz w:val="20"/>
      <w:szCs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4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handynasty</dc:creator>
  <cp:lastModifiedBy>Administrator</cp:lastModifiedBy>
  <dcterms:modified xsi:type="dcterms:W3CDTF">2019-12-09T03:53:49Z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